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B204" w14:textId="77777777" w:rsidR="00645976" w:rsidRDefault="00645976">
      <w:pPr>
        <w:rPr>
          <w:b/>
          <w:bCs/>
          <w:sz w:val="32"/>
          <w:szCs w:val="32"/>
        </w:rPr>
      </w:pPr>
      <w:bookmarkStart w:id="0" w:name="_GoBack"/>
      <w:bookmarkEnd w:id="0"/>
    </w:p>
    <w:p w14:paraId="60A11B7B" w14:textId="77777777" w:rsidR="00645976" w:rsidRDefault="00645976">
      <w:pPr>
        <w:rPr>
          <w:b/>
          <w:bCs/>
          <w:sz w:val="32"/>
          <w:szCs w:val="32"/>
        </w:rPr>
      </w:pPr>
    </w:p>
    <w:p w14:paraId="11A63E4F" w14:textId="4258610B" w:rsidR="00645976" w:rsidRDefault="00605528">
      <w:pPr>
        <w:rPr>
          <w:b/>
          <w:bCs/>
          <w:sz w:val="32"/>
          <w:szCs w:val="32"/>
        </w:rPr>
      </w:pPr>
      <w:r w:rsidRPr="008F65CD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00C4D480" wp14:editId="2DAA1A38">
            <wp:simplePos x="0" y="0"/>
            <wp:positionH relativeFrom="column">
              <wp:posOffset>3830320</wp:posOffset>
            </wp:positionH>
            <wp:positionV relativeFrom="paragraph">
              <wp:posOffset>2585085</wp:posOffset>
            </wp:positionV>
            <wp:extent cx="1952625" cy="23393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97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03BFFB9" wp14:editId="20D390AA">
            <wp:extent cx="5782962" cy="2509609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08" cy="25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482A" w14:textId="52C7496B" w:rsidR="00645976" w:rsidRDefault="00645976">
      <w:pPr>
        <w:rPr>
          <w:b/>
          <w:bCs/>
          <w:sz w:val="32"/>
          <w:szCs w:val="32"/>
        </w:rPr>
      </w:pPr>
    </w:p>
    <w:p w14:paraId="4233B821" w14:textId="77777777" w:rsidR="00605528" w:rsidRDefault="00605528">
      <w:pPr>
        <w:rPr>
          <w:b/>
          <w:bCs/>
          <w:sz w:val="32"/>
          <w:szCs w:val="32"/>
        </w:rPr>
      </w:pPr>
    </w:p>
    <w:p w14:paraId="1AF6DE6D" w14:textId="2842E8A4" w:rsidR="008F65CD" w:rsidRPr="00605528" w:rsidRDefault="006055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Transition from GCSE to A-Level</w:t>
      </w:r>
    </w:p>
    <w:p w14:paraId="52CC07A9" w14:textId="660D6C0C" w:rsidR="008F65CD" w:rsidRPr="00853068" w:rsidRDefault="008530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By: Dr. M. Salem</w:t>
      </w:r>
    </w:p>
    <w:p w14:paraId="3D5B61A4" w14:textId="77777777" w:rsidR="00853068" w:rsidRDefault="00853068">
      <w:pPr>
        <w:rPr>
          <w:b/>
          <w:bCs/>
          <w:sz w:val="110"/>
          <w:szCs w:val="110"/>
        </w:rPr>
      </w:pPr>
    </w:p>
    <w:p w14:paraId="4494F7DB" w14:textId="2BF6FD2D" w:rsidR="00645976" w:rsidRPr="008F65CD" w:rsidRDefault="00645976">
      <w:pPr>
        <w:rPr>
          <w:b/>
          <w:bCs/>
          <w:sz w:val="110"/>
          <w:szCs w:val="110"/>
        </w:rPr>
      </w:pPr>
      <w:r w:rsidRPr="008F65CD">
        <w:rPr>
          <w:b/>
          <w:bCs/>
          <w:sz w:val="110"/>
          <w:szCs w:val="110"/>
        </w:rPr>
        <w:t>CHEMISTRY AT BETHS GRAMMAR SCHOOL</w:t>
      </w:r>
      <w:r w:rsidR="008F65CD" w:rsidRPr="008F65CD">
        <w:rPr>
          <w:sz w:val="110"/>
          <w:szCs w:val="110"/>
        </w:rPr>
        <w:t xml:space="preserve"> </w:t>
      </w:r>
    </w:p>
    <w:p w14:paraId="541C318D" w14:textId="5D32DBF1" w:rsidR="00DA5789" w:rsidRPr="003553F2" w:rsidRDefault="00DA5789">
      <w:pPr>
        <w:rPr>
          <w:b/>
          <w:bCs/>
          <w:sz w:val="32"/>
          <w:szCs w:val="32"/>
        </w:rPr>
      </w:pPr>
      <w:r w:rsidRPr="003553F2">
        <w:rPr>
          <w:b/>
          <w:bCs/>
          <w:sz w:val="32"/>
          <w:szCs w:val="32"/>
        </w:rPr>
        <w:lastRenderedPageBreak/>
        <w:t>A few words from the Head of Chemistry</w:t>
      </w:r>
    </w:p>
    <w:p w14:paraId="3BA0B3F9" w14:textId="11D44D99" w:rsidR="008E130D" w:rsidRDefault="00DA5789" w:rsidP="00731B76">
      <w:pPr>
        <w:jc w:val="both"/>
      </w:pPr>
      <w:r>
        <w:t>In Chemistry one might think some topics are repeated from GCSE to even degree level, however every time a topic is discussed</w:t>
      </w:r>
      <w:r w:rsidR="00E818A8">
        <w:t>,</w:t>
      </w:r>
      <w:r>
        <w:t xml:space="preserve"> we delve into it </w:t>
      </w:r>
      <w:r w:rsidR="00E818A8">
        <w:t xml:space="preserve">a bit </w:t>
      </w:r>
      <w:r>
        <w:t xml:space="preserve">deeper. </w:t>
      </w:r>
    </w:p>
    <w:p w14:paraId="56896DDD" w14:textId="714B872B" w:rsidR="00DA5789" w:rsidRDefault="00DA5789" w:rsidP="00731B76">
      <w:pPr>
        <w:jc w:val="both"/>
      </w:pPr>
      <w:r>
        <w:t>At GCSE you might be asked, which element is more reactive, Na or K? and you may correctly answer</w:t>
      </w:r>
      <w:r w:rsidR="00731B76">
        <w:t>,</w:t>
      </w:r>
      <w:r>
        <w:t xml:space="preserve"> K. But at AS level you will learn why? </w:t>
      </w:r>
      <w:r w:rsidR="002F6F02">
        <w:t xml:space="preserve">And the more you learn about the whys and </w:t>
      </w:r>
      <w:r w:rsidR="00EA1A5A">
        <w:t xml:space="preserve">the </w:t>
      </w:r>
      <w:r w:rsidR="002F6F02">
        <w:t>hows, the more enjoyable the subject becomes. I promise!</w:t>
      </w:r>
    </w:p>
    <w:p w14:paraId="37F20A34" w14:textId="0DD30BF5" w:rsidR="00DA5789" w:rsidRDefault="00DA5789" w:rsidP="00731B76">
      <w:pPr>
        <w:jc w:val="both"/>
      </w:pPr>
      <w:r>
        <w:t>I would also like to add that, if chemistry is taught the right way and learnt the right way, it will not be as challenging as most fear. I always say to my students, you learn Chemistry through rationalisation and not memorising.</w:t>
      </w:r>
      <w:r w:rsidR="002F6F02">
        <w:t xml:space="preserve"> </w:t>
      </w:r>
    </w:p>
    <w:p w14:paraId="218AF1E9" w14:textId="68B6A531" w:rsidR="002F6F02" w:rsidRDefault="002F6F02" w:rsidP="00731B76">
      <w:pPr>
        <w:jc w:val="both"/>
      </w:pPr>
      <w:r>
        <w:t xml:space="preserve">Your foundation needs to be sound to prepare </w:t>
      </w:r>
      <w:r w:rsidR="00670DAA">
        <w:t xml:space="preserve">you </w:t>
      </w:r>
      <w:r>
        <w:t>for the next jump. I have prepared some areas in bullet points for you to go over again and then some questions, which if you learn to do, then your transition to studying A-level chemistry would be a smoother one</w:t>
      </w:r>
      <w:r w:rsidR="00F93C21">
        <w:t>.</w:t>
      </w:r>
      <w:r w:rsidR="00312B5A">
        <w:t xml:space="preserve"> But even if you cannot, don’t worry, you will learn them in the lessons.</w:t>
      </w:r>
    </w:p>
    <w:p w14:paraId="7027D3C2" w14:textId="77777777" w:rsidR="00EA1A5A" w:rsidRDefault="00004F6A" w:rsidP="00004F6A">
      <w:pPr>
        <w:jc w:val="both"/>
      </w:pPr>
      <w:r>
        <w:t xml:space="preserve">I have prepared </w:t>
      </w:r>
      <w:r w:rsidR="00EA1A5A">
        <w:t xml:space="preserve">a </w:t>
      </w:r>
      <w:r>
        <w:t xml:space="preserve">brief list of areas related to chemistry, that I give to any year 11 students intending to do A-level chemistry but need to know more about the place and relevance of the subject. </w:t>
      </w:r>
    </w:p>
    <w:p w14:paraId="0C9797D5" w14:textId="59A027E8" w:rsidR="00004F6A" w:rsidRDefault="00004F6A" w:rsidP="00004F6A">
      <w:pPr>
        <w:jc w:val="both"/>
      </w:pPr>
      <w:r>
        <w:t>Have a read.</w:t>
      </w:r>
    </w:p>
    <w:p w14:paraId="6F2C2BC2" w14:textId="77777777" w:rsidR="00004F6A" w:rsidRDefault="00004F6A" w:rsidP="00731B76">
      <w:pPr>
        <w:jc w:val="both"/>
      </w:pPr>
    </w:p>
    <w:p w14:paraId="0004DDBD" w14:textId="65BE060D" w:rsidR="00682308" w:rsidRPr="00004F6A" w:rsidRDefault="00682308" w:rsidP="00731B76">
      <w:pPr>
        <w:jc w:val="both"/>
        <w:rPr>
          <w:bCs/>
          <w:sz w:val="32"/>
          <w:szCs w:val="32"/>
        </w:rPr>
      </w:pPr>
      <w:r w:rsidRPr="00004F6A">
        <w:rPr>
          <w:b/>
          <w:bCs/>
          <w:sz w:val="32"/>
          <w:szCs w:val="32"/>
        </w:rPr>
        <w:t>Why Chemistry?</w:t>
      </w:r>
    </w:p>
    <w:p w14:paraId="39164933" w14:textId="24AF076C" w:rsidR="00682308" w:rsidRPr="00004F6A" w:rsidRDefault="00682308" w:rsidP="00682308">
      <w:pPr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Let</w:t>
      </w:r>
      <w:r w:rsidR="00EA1A5A">
        <w:rPr>
          <w:bCs/>
          <w:sz w:val="28"/>
          <w:szCs w:val="28"/>
        </w:rPr>
        <w:t xml:space="preserve"> us</w:t>
      </w:r>
      <w:r w:rsidRPr="00004F6A">
        <w:rPr>
          <w:bCs/>
          <w:sz w:val="28"/>
          <w:szCs w:val="28"/>
        </w:rPr>
        <w:t xml:space="preserve"> see which fields and industries are related to </w:t>
      </w:r>
      <w:r w:rsidR="00670DAA">
        <w:rPr>
          <w:bCs/>
          <w:sz w:val="28"/>
          <w:szCs w:val="28"/>
        </w:rPr>
        <w:t>Chemistry</w:t>
      </w:r>
      <w:r w:rsidRPr="00004F6A">
        <w:rPr>
          <w:bCs/>
          <w:sz w:val="28"/>
          <w:szCs w:val="28"/>
        </w:rPr>
        <w:t>. A few are:</w:t>
      </w:r>
    </w:p>
    <w:p w14:paraId="378B7701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Energy and Fuels</w:t>
      </w:r>
    </w:p>
    <w:p w14:paraId="7C613E1F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Air conditioning and Refrigeration</w:t>
      </w:r>
    </w:p>
    <w:p w14:paraId="3999268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Coal related chemicals</w:t>
      </w:r>
    </w:p>
    <w:p w14:paraId="43678E83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Industrial gases</w:t>
      </w:r>
    </w:p>
    <w:p w14:paraId="76D31B64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Industrial Carbon</w:t>
      </w:r>
    </w:p>
    <w:p w14:paraId="1BCEC96F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Ceramic Industry</w:t>
      </w:r>
    </w:p>
    <w:p w14:paraId="671275C6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Portland Cement</w:t>
      </w:r>
    </w:p>
    <w:p w14:paraId="4A3D0D96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Glass Industry</w:t>
      </w:r>
    </w:p>
    <w:p w14:paraId="233F1979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Metallic salts</w:t>
      </w:r>
    </w:p>
    <w:p w14:paraId="46C0F29A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Chlor-Alkali Industries</w:t>
      </w:r>
    </w:p>
    <w:p w14:paraId="7327C7E6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Electrolytic Industries</w:t>
      </w:r>
    </w:p>
    <w:p w14:paraId="582CA71B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Electrothermal Industries</w:t>
      </w:r>
    </w:p>
    <w:p w14:paraId="4413AE0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Elemental industries, e.g. Phosphorous, Potassium, etc.</w:t>
      </w:r>
    </w:p>
    <w:p w14:paraId="4207CF48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Nitrogen Industries, Including Chemical Fertilisers</w:t>
      </w:r>
    </w:p>
    <w:p w14:paraId="40A7D25A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Sulphur and Sulphuric Acid</w:t>
      </w:r>
    </w:p>
    <w:p w14:paraId="013D8E5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Acids and Alkalis</w:t>
      </w:r>
    </w:p>
    <w:p w14:paraId="3189F8DE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Nuclear Industry</w:t>
      </w:r>
    </w:p>
    <w:p w14:paraId="151D3A03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Explosive Industry</w:t>
      </w:r>
    </w:p>
    <w:p w14:paraId="1D475082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lastRenderedPageBreak/>
        <w:t>Photographic Industry</w:t>
      </w:r>
    </w:p>
    <w:p w14:paraId="53E84B07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The Steel Industry</w:t>
      </w:r>
    </w:p>
    <w:p w14:paraId="11932BCB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Surface Coating</w:t>
      </w:r>
    </w:p>
    <w:p w14:paraId="5603B741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Food and food by-products</w:t>
      </w:r>
    </w:p>
    <w:p w14:paraId="679A0E67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Agrichemical industries</w:t>
      </w:r>
    </w:p>
    <w:p w14:paraId="1C2784CC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Fragrances, Flavours and Food Additives</w:t>
      </w:r>
    </w:p>
    <w:p w14:paraId="331E57DB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Oil, Fats, Waxes</w:t>
      </w:r>
    </w:p>
    <w:p w14:paraId="2E1D4CEB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Soap and Detergents</w:t>
      </w:r>
    </w:p>
    <w:p w14:paraId="351C9D7A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Sugar and Starch Industry</w:t>
      </w:r>
    </w:p>
    <w:p w14:paraId="25D21D73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Wood-derived industries</w:t>
      </w:r>
    </w:p>
    <w:p w14:paraId="08C08D3D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Pulp and Paper industry</w:t>
      </w:r>
    </w:p>
    <w:p w14:paraId="5DF70313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Plastics, the Polymer industry</w:t>
      </w:r>
    </w:p>
    <w:p w14:paraId="683DC64B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Man-made fibre and film industry</w:t>
      </w:r>
    </w:p>
    <w:p w14:paraId="24ED15A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Rubber industry</w:t>
      </w:r>
    </w:p>
    <w:p w14:paraId="3664321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Petroleum Processing</w:t>
      </w:r>
    </w:p>
    <w:p w14:paraId="3CE232FC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Petrochemicals</w:t>
      </w:r>
    </w:p>
    <w:p w14:paraId="4CCAC1D7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Dyes</w:t>
      </w:r>
    </w:p>
    <w:p w14:paraId="197B3C36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Pharmaceutical Industries</w:t>
      </w:r>
    </w:p>
    <w:p w14:paraId="27C194B2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All Medicinal fields</w:t>
      </w:r>
    </w:p>
    <w:p w14:paraId="48724987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All that happens in our body are series of ‘Chemical Reactions’, e.g. respiration, digestion, etc.</w:t>
      </w:r>
    </w:p>
    <w:p w14:paraId="637BAA37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All that takes place in plants, e.g ‘photosynthesis’.</w:t>
      </w:r>
    </w:p>
    <w:p w14:paraId="1A3DE895" w14:textId="77777777" w:rsidR="00682308" w:rsidRPr="00004F6A" w:rsidRDefault="00682308" w:rsidP="00682308">
      <w:pPr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Etc.</w:t>
      </w:r>
    </w:p>
    <w:p w14:paraId="5410657C" w14:textId="12AF9DF6" w:rsidR="00682308" w:rsidRPr="00004F6A" w:rsidRDefault="00682308" w:rsidP="00682308">
      <w:pPr>
        <w:rPr>
          <w:bCs/>
          <w:sz w:val="28"/>
          <w:szCs w:val="28"/>
        </w:rPr>
      </w:pPr>
      <w:r w:rsidRPr="00004F6A">
        <w:rPr>
          <w:bCs/>
          <w:sz w:val="28"/>
          <w:szCs w:val="28"/>
        </w:rPr>
        <w:t>So</w:t>
      </w:r>
      <w:r w:rsidR="00EA1A5A">
        <w:rPr>
          <w:bCs/>
          <w:sz w:val="28"/>
          <w:szCs w:val="28"/>
        </w:rPr>
        <w:t>,</w:t>
      </w:r>
      <w:r w:rsidRPr="00004F6A">
        <w:rPr>
          <w:bCs/>
          <w:sz w:val="28"/>
          <w:szCs w:val="28"/>
        </w:rPr>
        <w:t xml:space="preserve"> </w:t>
      </w:r>
      <w:r w:rsidR="00EA1A5A">
        <w:rPr>
          <w:bCs/>
          <w:sz w:val="28"/>
          <w:szCs w:val="28"/>
        </w:rPr>
        <w:t>the question should be, what isn’t</w:t>
      </w:r>
      <w:r w:rsidRPr="00004F6A">
        <w:rPr>
          <w:bCs/>
          <w:sz w:val="28"/>
          <w:szCs w:val="28"/>
        </w:rPr>
        <w:t xml:space="preserve"> Chemistry?!!</w:t>
      </w:r>
    </w:p>
    <w:p w14:paraId="14121938" w14:textId="77777777" w:rsidR="00682308" w:rsidRDefault="00682308" w:rsidP="00682308">
      <w:pPr>
        <w:rPr>
          <w:b/>
          <w:sz w:val="18"/>
          <w:szCs w:val="18"/>
        </w:rPr>
      </w:pPr>
    </w:p>
    <w:p w14:paraId="6B60565E" w14:textId="023E3957" w:rsidR="00F93C21" w:rsidRDefault="00F93C21" w:rsidP="00731B76">
      <w:pPr>
        <w:jc w:val="both"/>
        <w:rPr>
          <w:b/>
          <w:bCs/>
          <w:sz w:val="28"/>
          <w:szCs w:val="28"/>
        </w:rPr>
      </w:pPr>
      <w:r w:rsidRPr="00F93C21">
        <w:rPr>
          <w:b/>
          <w:bCs/>
          <w:sz w:val="28"/>
          <w:szCs w:val="28"/>
        </w:rPr>
        <w:t>Areas to go over again</w:t>
      </w:r>
    </w:p>
    <w:p w14:paraId="282A6E09" w14:textId="4F4B0EC4" w:rsidR="00004F6A" w:rsidRPr="00004F6A" w:rsidRDefault="00004F6A" w:rsidP="00731B76">
      <w:pPr>
        <w:jc w:val="both"/>
        <w:rPr>
          <w:sz w:val="24"/>
          <w:szCs w:val="24"/>
        </w:rPr>
      </w:pPr>
      <w:r w:rsidRPr="00004F6A">
        <w:rPr>
          <w:sz w:val="24"/>
          <w:szCs w:val="24"/>
        </w:rPr>
        <w:t>Please remember, you are not expected to know</w:t>
      </w:r>
      <w:r>
        <w:rPr>
          <w:sz w:val="24"/>
          <w:szCs w:val="24"/>
        </w:rPr>
        <w:t xml:space="preserve"> the content of A-level </w:t>
      </w:r>
      <w:r w:rsidR="00670DAA">
        <w:rPr>
          <w:sz w:val="24"/>
          <w:szCs w:val="24"/>
        </w:rPr>
        <w:t>chemistry before</w:t>
      </w:r>
      <w:r>
        <w:rPr>
          <w:sz w:val="24"/>
          <w:szCs w:val="24"/>
        </w:rPr>
        <w:t xml:space="preserve"> you start the course</w:t>
      </w:r>
      <w:r w:rsidR="00670DAA">
        <w:rPr>
          <w:sz w:val="24"/>
          <w:szCs w:val="24"/>
        </w:rPr>
        <w:t>. M</w:t>
      </w:r>
      <w:r>
        <w:rPr>
          <w:sz w:val="24"/>
          <w:szCs w:val="24"/>
        </w:rPr>
        <w:t xml:space="preserve">uch of what would be beneficial </w:t>
      </w:r>
      <w:r w:rsidR="00670DAA">
        <w:rPr>
          <w:sz w:val="24"/>
          <w:szCs w:val="24"/>
        </w:rPr>
        <w:t xml:space="preserve">for you to do </w:t>
      </w:r>
      <w:r>
        <w:rPr>
          <w:sz w:val="24"/>
          <w:szCs w:val="24"/>
        </w:rPr>
        <w:t>is a clear</w:t>
      </w:r>
      <w:r w:rsidR="00EA1A5A">
        <w:rPr>
          <w:sz w:val="24"/>
          <w:szCs w:val="24"/>
        </w:rPr>
        <w:t>er</w:t>
      </w:r>
      <w:r>
        <w:rPr>
          <w:sz w:val="24"/>
          <w:szCs w:val="24"/>
        </w:rPr>
        <w:t xml:space="preserve"> understanding of the areas and topics you have already studied at GCSE. Reviewing some of these areas are highly advisable. These include:</w:t>
      </w:r>
    </w:p>
    <w:p w14:paraId="74808253" w14:textId="66BFCA05" w:rsidR="00F93C21" w:rsidRPr="00F93C21" w:rsidRDefault="00F93C21" w:rsidP="00731B76">
      <w:pPr>
        <w:pStyle w:val="ListParagraph"/>
        <w:numPr>
          <w:ilvl w:val="0"/>
          <w:numId w:val="1"/>
        </w:numPr>
        <w:jc w:val="both"/>
      </w:pPr>
      <w:r w:rsidRPr="00F93C21">
        <w:t xml:space="preserve">The idea of </w:t>
      </w:r>
      <w:r w:rsidR="00312B5A">
        <w:t>the</w:t>
      </w:r>
      <w:r w:rsidRPr="00F93C21">
        <w:t xml:space="preserve"> atom and how it came to be considered as nucleus in the middle and with el</w:t>
      </w:r>
      <w:r>
        <w:t>ec</w:t>
      </w:r>
      <w:r w:rsidRPr="00F93C21">
        <w:t>trons orbiting round it.</w:t>
      </w:r>
    </w:p>
    <w:p w14:paraId="6FBB9C03" w14:textId="7DD26DA7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>Bonding, whether ionic, covalent, or metallic</w:t>
      </w:r>
    </w:p>
    <w:p w14:paraId="7830A90E" w14:textId="501EA1F1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 xml:space="preserve">Formula of compounds – </w:t>
      </w:r>
      <w:r w:rsidRPr="00312B5A">
        <w:rPr>
          <w:i/>
          <w:iCs/>
        </w:rPr>
        <w:t>but you will learn this in 10 minutes!</w:t>
      </w:r>
    </w:p>
    <w:p w14:paraId="42377896" w14:textId="43E53D5C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>Balancing equations</w:t>
      </w:r>
    </w:p>
    <w:p w14:paraId="4C6FD3C1" w14:textId="4FC43C1D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>Preparation of salts</w:t>
      </w:r>
    </w:p>
    <w:p w14:paraId="364310E2" w14:textId="68282B8C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>Acids and alkalis</w:t>
      </w:r>
    </w:p>
    <w:p w14:paraId="489B334A" w14:textId="04009298" w:rsidR="00F93C21" w:rsidRDefault="00F93C21" w:rsidP="00731B76">
      <w:pPr>
        <w:pStyle w:val="ListParagraph"/>
        <w:numPr>
          <w:ilvl w:val="0"/>
          <w:numId w:val="1"/>
        </w:numPr>
        <w:jc w:val="both"/>
      </w:pPr>
      <w:r>
        <w:t xml:space="preserve">The trend of reactivity in the Periodic Table. </w:t>
      </w:r>
      <w:r w:rsidR="00B44236">
        <w:t>Let me explain this</w:t>
      </w:r>
      <w:r>
        <w:t xml:space="preserve">: </w:t>
      </w:r>
    </w:p>
    <w:p w14:paraId="681B7E30" w14:textId="3F3A6A20" w:rsidR="00F93C21" w:rsidRDefault="00F93C21" w:rsidP="00731B76">
      <w:pPr>
        <w:jc w:val="both"/>
        <w:rPr>
          <w:i/>
          <w:iCs/>
        </w:rPr>
      </w:pPr>
      <w:r w:rsidRPr="00F93C21">
        <w:rPr>
          <w:i/>
          <w:iCs/>
        </w:rPr>
        <w:lastRenderedPageBreak/>
        <w:t xml:space="preserve">Put two fingers in the middle of a periodic table. As you drag your right finger to the right, they become more non-metallic, and as you go up, they become more reactive as non-metals. </w:t>
      </w:r>
      <w:r w:rsidR="00B44236">
        <w:rPr>
          <w:i/>
          <w:iCs/>
        </w:rPr>
        <w:t>N</w:t>
      </w:r>
      <w:r w:rsidRPr="00F93C21">
        <w:rPr>
          <w:i/>
          <w:iCs/>
        </w:rPr>
        <w:t>ow, if you drag the other finger to the left</w:t>
      </w:r>
      <w:r w:rsidR="00B44236">
        <w:rPr>
          <w:i/>
          <w:iCs/>
        </w:rPr>
        <w:t>,</w:t>
      </w:r>
      <w:r w:rsidRPr="00F93C21">
        <w:rPr>
          <w:i/>
          <w:iCs/>
        </w:rPr>
        <w:t xml:space="preserve"> they become more metallic, and as you go down, they become, more </w:t>
      </w:r>
      <w:r w:rsidR="00312B5A">
        <w:rPr>
          <w:i/>
          <w:iCs/>
        </w:rPr>
        <w:t>reactive</w:t>
      </w:r>
      <w:r w:rsidRPr="00F93C21">
        <w:rPr>
          <w:i/>
          <w:iCs/>
        </w:rPr>
        <w:t xml:space="preserve"> as metals. Now you have just learnt the order of reactivity of (</w:t>
      </w:r>
      <w:r w:rsidR="00B44236">
        <w:rPr>
          <w:i/>
          <w:iCs/>
        </w:rPr>
        <w:t xml:space="preserve">almost) </w:t>
      </w:r>
      <w:r w:rsidRPr="00F93C21">
        <w:rPr>
          <w:i/>
          <w:iCs/>
        </w:rPr>
        <w:t>all the elements in the periodic table</w:t>
      </w:r>
      <w:r w:rsidR="00B44236">
        <w:rPr>
          <w:i/>
          <w:iCs/>
        </w:rPr>
        <w:t>!</w:t>
      </w:r>
    </w:p>
    <w:p w14:paraId="5AFF309C" w14:textId="3F062BA9" w:rsidR="00B44236" w:rsidRDefault="00B44236" w:rsidP="00731B76">
      <w:pPr>
        <w:pStyle w:val="ListParagraph"/>
        <w:numPr>
          <w:ilvl w:val="0"/>
          <w:numId w:val="2"/>
        </w:numPr>
        <w:jc w:val="both"/>
      </w:pPr>
      <w:r>
        <w:t>The idea of mole</w:t>
      </w:r>
      <w:r w:rsidR="00312B5A">
        <w:t>.</w:t>
      </w:r>
    </w:p>
    <w:p w14:paraId="0FC667A9" w14:textId="6AC5CAA8" w:rsidR="00B44236" w:rsidRDefault="00B44236" w:rsidP="00731B76">
      <w:pPr>
        <w:pStyle w:val="ListParagraph"/>
        <w:numPr>
          <w:ilvl w:val="0"/>
          <w:numId w:val="2"/>
        </w:numPr>
        <w:jc w:val="both"/>
      </w:pPr>
      <w:r>
        <w:t>The idea of concentration</w:t>
      </w:r>
      <w:r w:rsidR="00312B5A">
        <w:t>.</w:t>
      </w:r>
    </w:p>
    <w:p w14:paraId="06D61A3A" w14:textId="40FC8E2F" w:rsidR="00B44236" w:rsidRPr="00D701BD" w:rsidRDefault="00B44236" w:rsidP="00731B76">
      <w:pPr>
        <w:pStyle w:val="ListParagraph"/>
        <w:numPr>
          <w:ilvl w:val="0"/>
          <w:numId w:val="2"/>
        </w:numPr>
        <w:jc w:val="both"/>
      </w:pPr>
      <w:r>
        <w:t xml:space="preserve">Calculating the concentration of an unknown alkali, using an acid of known concentration. </w:t>
      </w:r>
      <w:r w:rsidRPr="00B44236">
        <w:rPr>
          <w:i/>
          <w:iCs/>
        </w:rPr>
        <w:t>So many come to A-lev</w:t>
      </w:r>
      <w:r>
        <w:rPr>
          <w:i/>
          <w:iCs/>
        </w:rPr>
        <w:t>e</w:t>
      </w:r>
      <w:r w:rsidRPr="00B44236">
        <w:rPr>
          <w:i/>
          <w:iCs/>
        </w:rPr>
        <w:t>l classes, who haven’t understood this part well. So</w:t>
      </w:r>
      <w:r>
        <w:rPr>
          <w:i/>
          <w:iCs/>
        </w:rPr>
        <w:t>,</w:t>
      </w:r>
      <w:r w:rsidRPr="00B44236">
        <w:rPr>
          <w:i/>
          <w:iCs/>
        </w:rPr>
        <w:t xml:space="preserve"> have a</w:t>
      </w:r>
      <w:r w:rsidR="00312B5A">
        <w:rPr>
          <w:i/>
          <w:iCs/>
        </w:rPr>
        <w:t xml:space="preserve"> </w:t>
      </w:r>
      <w:r w:rsidRPr="00B44236">
        <w:rPr>
          <w:i/>
          <w:iCs/>
        </w:rPr>
        <w:t>go again.</w:t>
      </w:r>
    </w:p>
    <w:p w14:paraId="78D97CB3" w14:textId="0CD948E6" w:rsidR="00D701BD" w:rsidRDefault="00D701BD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 xml:space="preserve">Basic Organic chemistry, the chemistry of compounds in which Carbon is present. </w:t>
      </w:r>
      <w:r w:rsidRPr="00D701BD">
        <w:rPr>
          <w:i/>
          <w:iCs/>
        </w:rPr>
        <w:t>You may ask why is this important? Well, every molecule in your body, is carbon based.</w:t>
      </w:r>
      <w:r w:rsidR="00312B5A">
        <w:rPr>
          <w:i/>
          <w:iCs/>
        </w:rPr>
        <w:t xml:space="preserve"> Sugar, proteins, enzymes, hormones…</w:t>
      </w:r>
    </w:p>
    <w:p w14:paraId="2DE69804" w14:textId="13F5BFA3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Alkanes and Alkenes.</w:t>
      </w:r>
    </w:p>
    <w:p w14:paraId="55C58FC1" w14:textId="10557432" w:rsid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Polymers</w:t>
      </w:r>
    </w:p>
    <w:p w14:paraId="51F94CA1" w14:textId="5966CB24" w:rsidR="00D701BD" w:rsidRPr="00D701BD" w:rsidRDefault="00D701BD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 xml:space="preserve">Knowing about </w:t>
      </w:r>
      <w:r w:rsidRPr="00D701BD">
        <w:rPr>
          <w:i/>
          <w:iCs/>
        </w:rPr>
        <w:t>functional groups</w:t>
      </w:r>
      <w:r>
        <w:rPr>
          <w:i/>
          <w:iCs/>
        </w:rPr>
        <w:t>. The</w:t>
      </w:r>
      <w:r>
        <w:t xml:space="preserve"> part of the organic compound, that gives it a particular </w:t>
      </w:r>
      <w:r w:rsidRPr="00D701BD">
        <w:rPr>
          <w:i/>
          <w:iCs/>
        </w:rPr>
        <w:t>property</w:t>
      </w:r>
      <w:r>
        <w:t>.</w:t>
      </w:r>
    </w:p>
    <w:p w14:paraId="578C166B" w14:textId="21BF0854" w:rsidR="00D701BD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Carboxylic acids</w:t>
      </w:r>
    </w:p>
    <w:p w14:paraId="38AF3716" w14:textId="05BF3733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Alcohols</w:t>
      </w:r>
    </w:p>
    <w:p w14:paraId="13B56331" w14:textId="6B2732E0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Esters</w:t>
      </w:r>
    </w:p>
    <w:p w14:paraId="59D7B462" w14:textId="1A3D506C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At AS level you will come across, Aldehydes and Ketones</w:t>
      </w:r>
    </w:p>
    <w:p w14:paraId="079001BD" w14:textId="3D4310FB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At AS level you will learn about Isomerism</w:t>
      </w:r>
    </w:p>
    <w:p w14:paraId="68C93549" w14:textId="45C08734" w:rsidR="00731F1B" w:rsidRPr="00731F1B" w:rsidRDefault="00731F1B" w:rsidP="00731B76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t>At AS level you will learn about Shapes of compounds</w:t>
      </w:r>
    </w:p>
    <w:p w14:paraId="060F9FB3" w14:textId="771D425C" w:rsidR="00731F1B" w:rsidRDefault="00731F1B" w:rsidP="00731B76">
      <w:pPr>
        <w:jc w:val="both"/>
      </w:pPr>
      <w:r>
        <w:t>The more you learn, the more questions you can answer,</w:t>
      </w:r>
      <w:r w:rsidR="00A575D7">
        <w:t xml:space="preserve"> </w:t>
      </w:r>
      <w:r>
        <w:t>and therefore the more enjoyable the subject becomes. It is a challenging but a rewarding subject. But you must be prepared to work hard, persevere and remain resolute and steadfast. Let me ask you a seemingly simple question.</w:t>
      </w:r>
    </w:p>
    <w:p w14:paraId="58572DBE" w14:textId="09C87513" w:rsidR="00731F1B" w:rsidRPr="00323F00" w:rsidRDefault="00731F1B" w:rsidP="00731B76">
      <w:pPr>
        <w:jc w:val="both"/>
        <w:rPr>
          <w:b/>
          <w:bCs/>
        </w:rPr>
      </w:pPr>
      <w:r w:rsidRPr="00323F00">
        <w:rPr>
          <w:b/>
          <w:bCs/>
        </w:rPr>
        <w:t xml:space="preserve">Why does </w:t>
      </w:r>
      <w:r w:rsidR="00323F00">
        <w:rPr>
          <w:b/>
          <w:bCs/>
        </w:rPr>
        <w:t xml:space="preserve">(table) </w:t>
      </w:r>
      <w:r w:rsidRPr="00323F00">
        <w:rPr>
          <w:b/>
          <w:bCs/>
        </w:rPr>
        <w:t>salt dissolve?</w:t>
      </w:r>
    </w:p>
    <w:p w14:paraId="2939BF46" w14:textId="33BCDFC0" w:rsidR="00731F1B" w:rsidRDefault="00731F1B" w:rsidP="00731B76">
      <w:pPr>
        <w:jc w:val="both"/>
        <w:rPr>
          <w:i/>
          <w:iCs/>
        </w:rPr>
      </w:pPr>
      <w:r w:rsidRPr="00A575D7">
        <w:rPr>
          <w:i/>
          <w:iCs/>
        </w:rPr>
        <w:t>If you can answer (without help), you probably are a</w:t>
      </w:r>
      <w:r w:rsidR="00EA1A5A">
        <w:rPr>
          <w:i/>
          <w:iCs/>
        </w:rPr>
        <w:t>lready an</w:t>
      </w:r>
      <w:r w:rsidRPr="00A575D7">
        <w:rPr>
          <w:i/>
          <w:iCs/>
        </w:rPr>
        <w:t xml:space="preserve"> A* student. </w:t>
      </w:r>
      <w:r w:rsidR="00EA1A5A">
        <w:rPr>
          <w:i/>
          <w:iCs/>
        </w:rPr>
        <w:t>I must warn, t</w:t>
      </w:r>
      <w:r w:rsidRPr="00A575D7">
        <w:rPr>
          <w:i/>
          <w:iCs/>
        </w:rPr>
        <w:t>he answer isn’t simple. So that’s your first search for an answer. Have a go!</w:t>
      </w:r>
    </w:p>
    <w:p w14:paraId="4A90D06F" w14:textId="757B60A6" w:rsidR="00A151E1" w:rsidRDefault="00A151E1" w:rsidP="00731B76">
      <w:pPr>
        <w:jc w:val="both"/>
        <w:rPr>
          <w:b/>
          <w:bCs/>
          <w:sz w:val="28"/>
          <w:szCs w:val="28"/>
        </w:rPr>
      </w:pPr>
      <w:r w:rsidRPr="00A151E1">
        <w:rPr>
          <w:b/>
          <w:bCs/>
          <w:sz w:val="28"/>
          <w:szCs w:val="28"/>
        </w:rPr>
        <w:t>Now a few Questions</w:t>
      </w:r>
    </w:p>
    <w:p w14:paraId="1937B173" w14:textId="11B66103" w:rsidR="00A151E1" w:rsidRDefault="00323F00" w:rsidP="00731B76">
      <w:pPr>
        <w:pStyle w:val="ListParagraph"/>
        <w:numPr>
          <w:ilvl w:val="0"/>
          <w:numId w:val="3"/>
        </w:numPr>
        <w:jc w:val="both"/>
      </w:pPr>
      <w:r>
        <w:t>What is the mass of 0.02 moles of Na2SO4 (sodium sulphate)?</w:t>
      </w:r>
    </w:p>
    <w:p w14:paraId="1CB46655" w14:textId="2695C2EA" w:rsidR="00323F00" w:rsidRDefault="00323F00" w:rsidP="00731B76">
      <w:pPr>
        <w:pStyle w:val="ListParagraph"/>
        <w:numPr>
          <w:ilvl w:val="0"/>
          <w:numId w:val="3"/>
        </w:numPr>
        <w:jc w:val="both"/>
      </w:pPr>
      <w:r>
        <w:t>How would make 200 ml of 0.2M solution of NaCl?</w:t>
      </w:r>
    </w:p>
    <w:p w14:paraId="5A634154" w14:textId="0366F2C1" w:rsidR="00323F00" w:rsidRDefault="007502DE" w:rsidP="00731B76">
      <w:pPr>
        <w:pStyle w:val="ListParagraph"/>
        <w:numPr>
          <w:ilvl w:val="0"/>
          <w:numId w:val="3"/>
        </w:numPr>
        <w:jc w:val="both"/>
      </w:pPr>
      <w:r>
        <w:t>Show how Propene polymerises.</w:t>
      </w:r>
    </w:p>
    <w:p w14:paraId="1F7B8D90" w14:textId="374DE94F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Why is HC</w:t>
      </w:r>
      <w:r w:rsidR="00312B5A">
        <w:t>l</w:t>
      </w:r>
      <w:r>
        <w:t xml:space="preserve"> more acidic than Ethanoic acid?</w:t>
      </w:r>
    </w:p>
    <w:p w14:paraId="4102E735" w14:textId="6ADCCD39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Write a balance equation for the complete combustion of heptane.</w:t>
      </w:r>
    </w:p>
    <w:p w14:paraId="33BA04A9" w14:textId="71DC5512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How would we make ethyl ethanoate?</w:t>
      </w:r>
    </w:p>
    <w:p w14:paraId="2CB88462" w14:textId="59FB9BC5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Why is Chlorine more reactive than Iodine?</w:t>
      </w:r>
    </w:p>
    <w:p w14:paraId="79AECFF7" w14:textId="2493B84C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Why is K more reactive than Na?</w:t>
      </w:r>
    </w:p>
    <w:p w14:paraId="52120C62" w14:textId="45943D75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Advantages and disadvantages of flame test?</w:t>
      </w:r>
    </w:p>
    <w:p w14:paraId="63069D19" w14:textId="73315895" w:rsidR="007502DE" w:rsidRDefault="007502DE" w:rsidP="00731B76">
      <w:pPr>
        <w:pStyle w:val="ListParagraph"/>
        <w:numPr>
          <w:ilvl w:val="0"/>
          <w:numId w:val="3"/>
        </w:numPr>
        <w:jc w:val="both"/>
      </w:pPr>
      <w:r>
        <w:t>In the Chemistry laboratory, what might be</w:t>
      </w:r>
      <w:r w:rsidR="00312B5A">
        <w:t xml:space="preserve"> the</w:t>
      </w:r>
      <w:r>
        <w:t xml:space="preserve"> wrong things to do?</w:t>
      </w:r>
    </w:p>
    <w:p w14:paraId="02CA056E" w14:textId="77777777" w:rsidR="007502DE" w:rsidRDefault="007502DE" w:rsidP="00731B76">
      <w:pPr>
        <w:pStyle w:val="ListParagraph"/>
        <w:jc w:val="both"/>
      </w:pPr>
    </w:p>
    <w:p w14:paraId="79629CE9" w14:textId="6CE2FB1C" w:rsidR="007502DE" w:rsidRDefault="007502DE" w:rsidP="00731B76">
      <w:pPr>
        <w:jc w:val="both"/>
      </w:pPr>
      <w:r>
        <w:t>Hopefully when I see you in my class, I will go through the answers with you.</w:t>
      </w:r>
    </w:p>
    <w:p w14:paraId="7666BBCC" w14:textId="2069D665" w:rsidR="001C595D" w:rsidRDefault="007502DE" w:rsidP="00731B76">
      <w:pPr>
        <w:jc w:val="both"/>
      </w:pPr>
      <w:r>
        <w:t>Dr. M. Sa</w:t>
      </w:r>
      <w:r w:rsidR="00D73CBF">
        <w:t>lem</w:t>
      </w:r>
    </w:p>
    <w:p w14:paraId="68F6BB16" w14:textId="221C4019" w:rsidR="006935B1" w:rsidRPr="00D73CBF" w:rsidRDefault="006935B1" w:rsidP="00731B76">
      <w:pPr>
        <w:jc w:val="both"/>
        <w:rPr>
          <w:b/>
          <w:bCs/>
          <w:sz w:val="32"/>
          <w:szCs w:val="32"/>
        </w:rPr>
      </w:pPr>
      <w:r w:rsidRPr="00D73CBF">
        <w:rPr>
          <w:b/>
          <w:bCs/>
          <w:sz w:val="32"/>
          <w:szCs w:val="32"/>
        </w:rPr>
        <w:lastRenderedPageBreak/>
        <w:t>The Periodic table</w:t>
      </w:r>
    </w:p>
    <w:p w14:paraId="58BDB799" w14:textId="60E0D636" w:rsidR="006935B1" w:rsidRDefault="00645976" w:rsidP="00731B76">
      <w:pPr>
        <w:jc w:val="both"/>
      </w:pPr>
      <w:r>
        <w:rPr>
          <w:noProof/>
          <w:lang w:eastAsia="en-GB"/>
        </w:rPr>
        <w:drawing>
          <wp:inline distT="0" distB="0" distL="0" distR="0" wp14:anchorId="2C86D1A0" wp14:editId="6B937DA8">
            <wp:extent cx="5731510" cy="3224571"/>
            <wp:effectExtent l="0" t="0" r="2540" b="0"/>
            <wp:docPr id="2" name="Picture 2" descr="2019 Periodic Table With 118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Periodic Table With 118 El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7B7C" w14:textId="77777777" w:rsidR="006935B1" w:rsidRDefault="006935B1" w:rsidP="00731B76">
      <w:pPr>
        <w:jc w:val="both"/>
      </w:pPr>
    </w:p>
    <w:p w14:paraId="75D93367" w14:textId="77777777" w:rsidR="006935B1" w:rsidRDefault="006935B1" w:rsidP="00731B76">
      <w:pPr>
        <w:jc w:val="both"/>
      </w:pPr>
    </w:p>
    <w:p w14:paraId="700D35FC" w14:textId="068FE7AD" w:rsidR="006935B1" w:rsidRPr="00D73CBF" w:rsidRDefault="006935B1" w:rsidP="00731B76">
      <w:pPr>
        <w:jc w:val="both"/>
        <w:rPr>
          <w:b/>
          <w:bCs/>
          <w:sz w:val="32"/>
          <w:szCs w:val="32"/>
        </w:rPr>
      </w:pPr>
      <w:r w:rsidRPr="00D73CBF">
        <w:rPr>
          <w:b/>
          <w:bCs/>
          <w:sz w:val="32"/>
          <w:szCs w:val="32"/>
        </w:rPr>
        <w:t xml:space="preserve">The </w:t>
      </w:r>
      <w:r w:rsidR="00B954CB">
        <w:rPr>
          <w:b/>
          <w:bCs/>
          <w:sz w:val="32"/>
          <w:szCs w:val="32"/>
        </w:rPr>
        <w:t>Glassware</w:t>
      </w:r>
      <w:r w:rsidRPr="00D73CBF">
        <w:rPr>
          <w:b/>
          <w:bCs/>
          <w:sz w:val="32"/>
          <w:szCs w:val="32"/>
        </w:rPr>
        <w:t xml:space="preserve"> we use</w:t>
      </w:r>
    </w:p>
    <w:p w14:paraId="448CE896" w14:textId="35AB598E" w:rsidR="006935B1" w:rsidRDefault="00B954CB" w:rsidP="00731B76">
      <w:pPr>
        <w:jc w:val="both"/>
      </w:pPr>
      <w:r>
        <w:rPr>
          <w:noProof/>
          <w:lang w:eastAsia="en-GB"/>
        </w:rPr>
        <w:drawing>
          <wp:inline distT="0" distB="0" distL="0" distR="0" wp14:anchorId="09975A7B" wp14:editId="27A607AF">
            <wp:extent cx="5731510" cy="4054156"/>
            <wp:effectExtent l="0" t="0" r="2540" b="3810"/>
            <wp:docPr id="7" name="Picture 7" descr="A Visual Guide to Chemistry Glassware – Compound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Visual Guide to Chemistry Glassware – Compound Inte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CCE0" w14:textId="77777777" w:rsidR="00F00890" w:rsidRDefault="006935B1" w:rsidP="00731B76">
      <w:pPr>
        <w:jc w:val="both"/>
        <w:rPr>
          <w:b/>
          <w:bCs/>
          <w:sz w:val="32"/>
          <w:szCs w:val="32"/>
        </w:rPr>
      </w:pPr>
      <w:r w:rsidRPr="00D73CBF">
        <w:rPr>
          <w:b/>
          <w:bCs/>
          <w:sz w:val="32"/>
          <w:szCs w:val="32"/>
        </w:rPr>
        <w:lastRenderedPageBreak/>
        <w:t>T</w:t>
      </w:r>
      <w:r w:rsidR="00F00890">
        <w:rPr>
          <w:b/>
          <w:bCs/>
          <w:sz w:val="32"/>
          <w:szCs w:val="32"/>
        </w:rPr>
        <w:t>h</w:t>
      </w:r>
      <w:r w:rsidRPr="00D73CBF">
        <w:rPr>
          <w:b/>
          <w:bCs/>
          <w:sz w:val="32"/>
          <w:szCs w:val="32"/>
        </w:rPr>
        <w:t>e</w:t>
      </w:r>
      <w:r w:rsidR="00F00890">
        <w:rPr>
          <w:b/>
          <w:bCs/>
          <w:sz w:val="32"/>
          <w:szCs w:val="32"/>
        </w:rPr>
        <w:t xml:space="preserve"> </w:t>
      </w:r>
      <w:r w:rsidRPr="00D73CBF">
        <w:rPr>
          <w:b/>
          <w:bCs/>
          <w:sz w:val="32"/>
          <w:szCs w:val="32"/>
        </w:rPr>
        <w:t>Hazard Signs</w:t>
      </w:r>
    </w:p>
    <w:p w14:paraId="36655B99" w14:textId="4F9A1DCE" w:rsidR="006935B1" w:rsidRDefault="00F00890" w:rsidP="00731B76">
      <w:pPr>
        <w:jc w:val="both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AA87DE5" wp14:editId="460AF090">
            <wp:extent cx="4509320" cy="3145907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14" cy="318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F9C7D" w14:textId="45E248B1" w:rsidR="00F00890" w:rsidRPr="00D73CBF" w:rsidRDefault="00F00890" w:rsidP="00731B76">
      <w:pPr>
        <w:jc w:val="both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50B81A0" wp14:editId="03CB70D5">
            <wp:extent cx="4509135" cy="4833217"/>
            <wp:effectExtent l="0" t="0" r="5715" b="5715"/>
            <wp:docPr id="11" name="Picture 11" descr="Sign Hazard Warning clip art | Safety signs and symbols, Haz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n Hazard Warning clip art | Safety signs and symbols, Hazar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75" cy="48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AE284" w14:textId="3BBC0448" w:rsidR="006935B1" w:rsidRDefault="006935B1" w:rsidP="00731B76">
      <w:pPr>
        <w:jc w:val="both"/>
      </w:pPr>
    </w:p>
    <w:p w14:paraId="1FD9FDDA" w14:textId="7C60C088" w:rsidR="006935B1" w:rsidRDefault="000C10D2" w:rsidP="00731B7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Chemical equations</w:t>
      </w:r>
    </w:p>
    <w:p w14:paraId="4184265B" w14:textId="144370B3" w:rsidR="000C10D2" w:rsidRPr="00EA1A5A" w:rsidRDefault="000C10D2" w:rsidP="00731B76">
      <w:pPr>
        <w:jc w:val="both"/>
        <w:rPr>
          <w:sz w:val="24"/>
          <w:szCs w:val="24"/>
        </w:rPr>
      </w:pPr>
      <w:r w:rsidRPr="00EA1A5A">
        <w:rPr>
          <w:sz w:val="24"/>
          <w:szCs w:val="24"/>
        </w:rPr>
        <w:t>Take a look at this free website</w:t>
      </w:r>
      <w:r w:rsidR="00EA1A5A">
        <w:rPr>
          <w:sz w:val="24"/>
          <w:szCs w:val="24"/>
        </w:rPr>
        <w:t>.</w:t>
      </w:r>
      <w:r w:rsidRPr="00EA1A5A">
        <w:rPr>
          <w:sz w:val="24"/>
          <w:szCs w:val="24"/>
        </w:rPr>
        <w:t xml:space="preserve"> </w:t>
      </w:r>
    </w:p>
    <w:p w14:paraId="6836F922" w14:textId="7531A60C" w:rsidR="000C10D2" w:rsidRDefault="00DB0CE8" w:rsidP="00731B76">
      <w:pPr>
        <w:jc w:val="both"/>
      </w:pPr>
      <w:hyperlink r:id="rId13" w:history="1">
        <w:r w:rsidR="000C10D2">
          <w:rPr>
            <w:rStyle w:val="Hyperlink"/>
          </w:rPr>
          <w:t>http://www.ncert.nic.in/ncerts/l/jesc101.pdf</w:t>
        </w:r>
      </w:hyperlink>
    </w:p>
    <w:p w14:paraId="0CBC1BD7" w14:textId="77777777" w:rsidR="000C10D2" w:rsidRDefault="000C10D2" w:rsidP="00731B76">
      <w:pPr>
        <w:jc w:val="both"/>
        <w:rPr>
          <w:b/>
          <w:bCs/>
          <w:sz w:val="32"/>
          <w:szCs w:val="32"/>
        </w:rPr>
      </w:pPr>
    </w:p>
    <w:p w14:paraId="3541BFC4" w14:textId="4096771D" w:rsidR="006935B1" w:rsidRPr="00D73CBF" w:rsidRDefault="006935B1" w:rsidP="00731B76">
      <w:pPr>
        <w:jc w:val="both"/>
        <w:rPr>
          <w:b/>
          <w:bCs/>
          <w:sz w:val="32"/>
          <w:szCs w:val="32"/>
        </w:rPr>
      </w:pPr>
      <w:r w:rsidRPr="00D73CBF">
        <w:rPr>
          <w:b/>
          <w:bCs/>
          <w:sz w:val="32"/>
          <w:szCs w:val="32"/>
        </w:rPr>
        <w:t>The Units in Chemistry</w:t>
      </w:r>
      <w:r w:rsidR="005A3F43">
        <w:rPr>
          <w:b/>
          <w:bCs/>
          <w:sz w:val="32"/>
          <w:szCs w:val="32"/>
        </w:rPr>
        <w:t xml:space="preserve"> and sciences</w:t>
      </w:r>
    </w:p>
    <w:p w14:paraId="059EECAB" w14:textId="42C484FD" w:rsidR="005104B3" w:rsidRDefault="005A3F43" w:rsidP="00731B76">
      <w:pPr>
        <w:jc w:val="both"/>
      </w:pPr>
      <w:r>
        <w:rPr>
          <w:noProof/>
          <w:lang w:eastAsia="en-GB"/>
        </w:rPr>
        <w:drawing>
          <wp:inline distT="0" distB="0" distL="0" distR="0" wp14:anchorId="082EC2D8" wp14:editId="3F2BBFE9">
            <wp:extent cx="5731510" cy="3819479"/>
            <wp:effectExtent l="0" t="0" r="2540" b="0"/>
            <wp:docPr id="13" name="Picture 13" descr="si units chart - Bo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 units chart - Bosk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91A9" w14:textId="2495FD74" w:rsidR="005104B3" w:rsidRDefault="005104B3" w:rsidP="00731B76">
      <w:pPr>
        <w:jc w:val="both"/>
      </w:pPr>
    </w:p>
    <w:p w14:paraId="292904C3" w14:textId="25A87A78" w:rsidR="005104B3" w:rsidRDefault="005104B3" w:rsidP="00731B76">
      <w:pPr>
        <w:jc w:val="both"/>
      </w:pPr>
    </w:p>
    <w:p w14:paraId="4B6F07F6" w14:textId="772B9FF3" w:rsidR="005104B3" w:rsidRDefault="005104B3" w:rsidP="00731B76">
      <w:pPr>
        <w:jc w:val="both"/>
      </w:pPr>
    </w:p>
    <w:p w14:paraId="5FA4216A" w14:textId="36A2CE54" w:rsidR="00701C72" w:rsidRDefault="00701C72" w:rsidP="00731B76">
      <w:pPr>
        <w:jc w:val="both"/>
      </w:pPr>
    </w:p>
    <w:p w14:paraId="1ED238CC" w14:textId="01D99A24" w:rsidR="00701C72" w:rsidRDefault="00701C72" w:rsidP="00731B76">
      <w:pPr>
        <w:jc w:val="both"/>
      </w:pPr>
    </w:p>
    <w:p w14:paraId="13FB1B1E" w14:textId="234BFEAE" w:rsidR="00701C72" w:rsidRDefault="00701C72" w:rsidP="00731B76">
      <w:pPr>
        <w:jc w:val="both"/>
      </w:pPr>
    </w:p>
    <w:p w14:paraId="35762D35" w14:textId="11B1157C" w:rsidR="00701C72" w:rsidRDefault="00701C72" w:rsidP="00731B76">
      <w:pPr>
        <w:jc w:val="both"/>
      </w:pPr>
    </w:p>
    <w:p w14:paraId="5191F79C" w14:textId="67D4F309" w:rsidR="00701C72" w:rsidRDefault="00701C72" w:rsidP="00731B76">
      <w:pPr>
        <w:jc w:val="both"/>
      </w:pPr>
    </w:p>
    <w:p w14:paraId="6F7C9887" w14:textId="19F46157" w:rsidR="00701C72" w:rsidRDefault="00701C72" w:rsidP="00731B76">
      <w:pPr>
        <w:jc w:val="both"/>
      </w:pPr>
    </w:p>
    <w:p w14:paraId="4F470878" w14:textId="731CB078" w:rsidR="00701C72" w:rsidRDefault="00701C72" w:rsidP="00731B76">
      <w:pPr>
        <w:jc w:val="both"/>
      </w:pPr>
    </w:p>
    <w:p w14:paraId="2EAAD35F" w14:textId="6A7BAD04" w:rsidR="00701C72" w:rsidRDefault="00701C72" w:rsidP="00731B76">
      <w:pPr>
        <w:jc w:val="both"/>
      </w:pPr>
    </w:p>
    <w:p w14:paraId="25A95390" w14:textId="6BF77E5F" w:rsidR="00701C72" w:rsidRDefault="00701C72" w:rsidP="00731B76">
      <w:pPr>
        <w:jc w:val="both"/>
      </w:pPr>
    </w:p>
    <w:p w14:paraId="10B7F228" w14:textId="0F7B5D60" w:rsidR="00701C72" w:rsidRPr="00B94810" w:rsidRDefault="00701C72" w:rsidP="00731B76">
      <w:pPr>
        <w:jc w:val="both"/>
        <w:rPr>
          <w:b/>
          <w:bCs/>
          <w:sz w:val="32"/>
          <w:szCs w:val="32"/>
        </w:rPr>
      </w:pPr>
      <w:r w:rsidRPr="00B94810">
        <w:rPr>
          <w:b/>
          <w:bCs/>
          <w:sz w:val="32"/>
          <w:szCs w:val="32"/>
        </w:rPr>
        <w:t>Books, Journals and Websites</w:t>
      </w:r>
    </w:p>
    <w:p w14:paraId="0AB9D5D7" w14:textId="227188EA" w:rsidR="00701C72" w:rsidRDefault="00701C72" w:rsidP="00731B76">
      <w:pPr>
        <w:jc w:val="both"/>
      </w:pPr>
      <w:r>
        <w:t xml:space="preserve">There are an enormous array of Books, Journals and websites that would be enormously useful to broaden your knowledge of chemistry. </w:t>
      </w:r>
      <w:r w:rsidR="00EA1A5A">
        <w:t>It</w:t>
      </w:r>
      <w:r>
        <w:t xml:space="preserve"> is enormously important </w:t>
      </w:r>
      <w:r w:rsidR="00160542">
        <w:t>for you to</w:t>
      </w:r>
      <w:r>
        <w:t xml:space="preserve"> </w:t>
      </w:r>
      <w:r w:rsidR="00160542">
        <w:t>engage in a</w:t>
      </w:r>
      <w:r w:rsidR="00EA1A5A">
        <w:t xml:space="preserve"> broader reading</w:t>
      </w:r>
      <w:r>
        <w:t xml:space="preserve"> and </w:t>
      </w:r>
      <w:r w:rsidR="00B94810">
        <w:t xml:space="preserve">research </w:t>
      </w:r>
      <w:r w:rsidR="00160542">
        <w:t xml:space="preserve">in chemistry as it </w:t>
      </w:r>
      <w:r w:rsidR="00B94810">
        <w:t>will</w:t>
      </w:r>
      <w:r>
        <w:t xml:space="preserve"> provide you with the relevance and importance of chemistry in literally most fields of research and development</w:t>
      </w:r>
      <w:r w:rsidR="00EA1A5A">
        <w:t xml:space="preserve"> in any </w:t>
      </w:r>
      <w:r w:rsidR="00333D69">
        <w:t>Chemical,</w:t>
      </w:r>
      <w:r w:rsidR="00EA1A5A">
        <w:t xml:space="preserve"> </w:t>
      </w:r>
      <w:r w:rsidR="00333D69">
        <w:t>P</w:t>
      </w:r>
      <w:r w:rsidR="00EA1A5A">
        <w:t>harmaceutical and Medicinal laboratories</w:t>
      </w:r>
      <w:r w:rsidR="00333D69">
        <w:t xml:space="preserve"> and industries</w:t>
      </w:r>
      <w:r w:rsidR="00BF6A35">
        <w:t>.</w:t>
      </w:r>
    </w:p>
    <w:p w14:paraId="4D63222B" w14:textId="6F22AE3A" w:rsidR="00BF6A35" w:rsidRDefault="00BF6A35" w:rsidP="00731B76">
      <w:pPr>
        <w:jc w:val="both"/>
      </w:pPr>
    </w:p>
    <w:p w14:paraId="2082D96A" w14:textId="2C5AA9A1" w:rsidR="00BF6A35" w:rsidRPr="00417DD3" w:rsidRDefault="00BF6A35" w:rsidP="00731B76">
      <w:pPr>
        <w:jc w:val="both"/>
        <w:rPr>
          <w:b/>
          <w:bCs/>
          <w:sz w:val="28"/>
          <w:szCs w:val="28"/>
          <w:u w:val="single"/>
        </w:rPr>
      </w:pPr>
      <w:r w:rsidRPr="00417DD3">
        <w:rPr>
          <w:b/>
          <w:bCs/>
          <w:sz w:val="28"/>
          <w:szCs w:val="28"/>
          <w:u w:val="single"/>
        </w:rPr>
        <w:t>BOOKS</w:t>
      </w:r>
    </w:p>
    <w:p w14:paraId="2D2A633A" w14:textId="0BF0833F" w:rsidR="00BF6A35" w:rsidRDefault="00392428" w:rsidP="00731B76">
      <w:pPr>
        <w:jc w:val="both"/>
      </w:pPr>
      <w:r>
        <w:t>All</w:t>
      </w:r>
      <w:r w:rsidR="00BF6A35">
        <w:t xml:space="preserve"> the ones below are FREE to download</w:t>
      </w:r>
      <w:r w:rsidR="00417DD3">
        <w:t>.</w:t>
      </w:r>
    </w:p>
    <w:p w14:paraId="7AE149AE" w14:textId="23B15853" w:rsidR="00BF6A35" w:rsidRDefault="00DB0CE8" w:rsidP="00731B76">
      <w:pPr>
        <w:jc w:val="both"/>
      </w:pPr>
      <w:hyperlink r:id="rId15" w:history="1">
        <w:r w:rsidR="00BF6A35">
          <w:rPr>
            <w:rStyle w:val="Hyperlink"/>
          </w:rPr>
          <w:t>https://chemistry.com.pk/free-download-chemistry-books/</w:t>
        </w:r>
      </w:hyperlink>
    </w:p>
    <w:p w14:paraId="65962451" w14:textId="4937936D" w:rsidR="00BF6A35" w:rsidRDefault="00DB0CE8" w:rsidP="00731B76">
      <w:pPr>
        <w:jc w:val="both"/>
      </w:pPr>
      <w:hyperlink r:id="rId16" w:history="1">
        <w:r w:rsidR="00BF6A35">
          <w:rPr>
            <w:rStyle w:val="Hyperlink"/>
          </w:rPr>
          <w:t>https://bookboon.com/en/chemistry-ebooks</w:t>
        </w:r>
      </w:hyperlink>
    </w:p>
    <w:p w14:paraId="741FA51F" w14:textId="20B4FBEB" w:rsidR="00BF6A35" w:rsidRDefault="00DB0CE8" w:rsidP="00731B76">
      <w:pPr>
        <w:jc w:val="both"/>
      </w:pPr>
      <w:hyperlink r:id="rId17" w:history="1">
        <w:r w:rsidR="00BF6A35">
          <w:rPr>
            <w:rStyle w:val="Hyperlink"/>
          </w:rPr>
          <w:t>http://elibrary.bsu.az/books_400/N_184.pdf</w:t>
        </w:r>
      </w:hyperlink>
    </w:p>
    <w:p w14:paraId="5A313AE4" w14:textId="305314FC" w:rsidR="00BF6A35" w:rsidRDefault="00DB0CE8" w:rsidP="00731B76">
      <w:pPr>
        <w:jc w:val="both"/>
      </w:pPr>
      <w:hyperlink r:id="rId18" w:history="1">
        <w:r w:rsidR="00BF6A35">
          <w:rPr>
            <w:rStyle w:val="Hyperlink"/>
          </w:rPr>
          <w:t>http://nongnu.askapache.com/fhsst/Chemistry_Grade_10-12.pdf</w:t>
        </w:r>
      </w:hyperlink>
    </w:p>
    <w:p w14:paraId="7E58E282" w14:textId="7698130C" w:rsidR="00BF6A35" w:rsidRDefault="00DB0CE8" w:rsidP="00731B76">
      <w:pPr>
        <w:jc w:val="both"/>
      </w:pPr>
      <w:hyperlink r:id="rId19" w:history="1">
        <w:r w:rsidR="00BF6A35">
          <w:rPr>
            <w:rStyle w:val="Hyperlink"/>
          </w:rPr>
          <w:t>https://openedgroup.org/books/Chemistry.pdf</w:t>
        </w:r>
      </w:hyperlink>
    </w:p>
    <w:p w14:paraId="431F9D4F" w14:textId="0FC94F90" w:rsidR="00BF6A35" w:rsidRDefault="00DB0CE8" w:rsidP="00731B76">
      <w:pPr>
        <w:jc w:val="both"/>
      </w:pPr>
      <w:hyperlink r:id="rId20" w:history="1">
        <w:r w:rsidR="00BF6A35">
          <w:rPr>
            <w:rStyle w:val="Hyperlink"/>
          </w:rPr>
          <w:t>https://www.hemethigh.com/apps/pages/index.jsp?uREC_ID=290557&amp;type=u&amp;pREC_ID=936194</w:t>
        </w:r>
      </w:hyperlink>
    </w:p>
    <w:p w14:paraId="38FE13BD" w14:textId="1467900C" w:rsidR="00BF6A35" w:rsidRDefault="00DB0CE8" w:rsidP="00731B76">
      <w:pPr>
        <w:jc w:val="both"/>
      </w:pPr>
      <w:hyperlink r:id="rId21" w:history="1">
        <w:r w:rsidR="00BF6A35">
          <w:rPr>
            <w:rStyle w:val="Hyperlink"/>
          </w:rPr>
          <w:t>http://www.openculture.com/free_textbooks</w:t>
        </w:r>
      </w:hyperlink>
    </w:p>
    <w:p w14:paraId="640DE8A2" w14:textId="0CC8ECEC" w:rsidR="00BF6A35" w:rsidRDefault="00DB0CE8" w:rsidP="00731B76">
      <w:pPr>
        <w:jc w:val="both"/>
      </w:pPr>
      <w:hyperlink r:id="rId22" w:history="1">
        <w:r w:rsidR="00BF6A35">
          <w:rPr>
            <w:rStyle w:val="Hyperlink"/>
          </w:rPr>
          <w:t>https://openstax.org/details/books/chemistry-2e</w:t>
        </w:r>
      </w:hyperlink>
    </w:p>
    <w:p w14:paraId="1335D861" w14:textId="13BAAF06" w:rsidR="0061664E" w:rsidRDefault="0061664E" w:rsidP="00731B76">
      <w:pPr>
        <w:jc w:val="both"/>
      </w:pPr>
    </w:p>
    <w:p w14:paraId="7BD92BFA" w14:textId="46A06696" w:rsidR="0061664E" w:rsidRDefault="0061664E" w:rsidP="00731B76">
      <w:pPr>
        <w:jc w:val="both"/>
        <w:rPr>
          <w:b/>
          <w:bCs/>
          <w:sz w:val="28"/>
          <w:szCs w:val="28"/>
          <w:u w:val="single"/>
        </w:rPr>
      </w:pPr>
      <w:r w:rsidRPr="0061664E">
        <w:rPr>
          <w:b/>
          <w:bCs/>
          <w:sz w:val="28"/>
          <w:szCs w:val="28"/>
          <w:u w:val="single"/>
        </w:rPr>
        <w:t>Journals</w:t>
      </w:r>
    </w:p>
    <w:p w14:paraId="128C6329" w14:textId="2E15B8BF" w:rsidR="003C0BD8" w:rsidRPr="003C0BD8" w:rsidRDefault="003C0BD8" w:rsidP="00731B76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607ABB">
        <w:rPr>
          <w:sz w:val="24"/>
          <w:szCs w:val="24"/>
        </w:rPr>
        <w:t xml:space="preserve"> one below gives you access to countless</w:t>
      </w:r>
      <w:r>
        <w:rPr>
          <w:sz w:val="24"/>
          <w:szCs w:val="24"/>
        </w:rPr>
        <w:t xml:space="preserve"> free website for free downloads. </w:t>
      </w:r>
    </w:p>
    <w:p w14:paraId="6202AD01" w14:textId="1739EBCA" w:rsidR="0061664E" w:rsidRDefault="00DB0CE8" w:rsidP="00731B76">
      <w:pPr>
        <w:jc w:val="both"/>
      </w:pPr>
      <w:hyperlink r:id="rId23" w:history="1">
        <w:r w:rsidR="003C0BD8">
          <w:rPr>
            <w:rStyle w:val="Hyperlink"/>
          </w:rPr>
          <w:t>http://abc-chemistry.org/</w:t>
        </w:r>
      </w:hyperlink>
    </w:p>
    <w:p w14:paraId="5DD9EEF9" w14:textId="37258361" w:rsidR="0061664E" w:rsidRDefault="0061664E" w:rsidP="00731B76">
      <w:pPr>
        <w:jc w:val="both"/>
        <w:rPr>
          <w:b/>
          <w:bCs/>
          <w:sz w:val="28"/>
          <w:szCs w:val="28"/>
          <w:u w:val="single"/>
        </w:rPr>
      </w:pPr>
      <w:r w:rsidRPr="0061664E">
        <w:rPr>
          <w:b/>
          <w:bCs/>
          <w:sz w:val="28"/>
          <w:szCs w:val="28"/>
          <w:u w:val="single"/>
        </w:rPr>
        <w:t>Websites</w:t>
      </w:r>
    </w:p>
    <w:p w14:paraId="4AFA1F35" w14:textId="502388E3" w:rsidR="003C0BD8" w:rsidRDefault="00DB0CE8" w:rsidP="00731B76">
      <w:pPr>
        <w:jc w:val="both"/>
      </w:pPr>
      <w:hyperlink r:id="rId24" w:history="1">
        <w:r w:rsidR="003C0BD8">
          <w:rPr>
            <w:rStyle w:val="Hyperlink"/>
          </w:rPr>
          <w:t>chemistry-past-papers</w:t>
        </w:r>
      </w:hyperlink>
      <w:hyperlink r:id="rId25" w:history="1">
        <w:r w:rsidR="003C0BD8">
          <w:rPr>
            <w:rStyle w:val="Hyperlink"/>
          </w:rPr>
          <w:t>http://www.fastpastpapers.com/page828.html</w:t>
        </w:r>
      </w:hyperlink>
    </w:p>
    <w:p w14:paraId="465457BC" w14:textId="688AF172" w:rsidR="003C0BD8" w:rsidRDefault="00DB0CE8" w:rsidP="00731B76">
      <w:pPr>
        <w:jc w:val="both"/>
      </w:pPr>
      <w:hyperlink r:id="rId26" w:history="1">
        <w:r w:rsidR="003C0BD8">
          <w:rPr>
            <w:rStyle w:val="Hyperlink"/>
          </w:rPr>
          <w:t>https://revisionscience.com/gcse-revision/chemistry/chemistry-gcse-past-papers/ocr-gateway-gcse-chemistry-past-papers</w:t>
        </w:r>
      </w:hyperlink>
    </w:p>
    <w:p w14:paraId="355D931B" w14:textId="7552D6BC" w:rsidR="003C0BD8" w:rsidRDefault="00DB0CE8" w:rsidP="00731B76">
      <w:pPr>
        <w:jc w:val="both"/>
      </w:pPr>
      <w:hyperlink r:id="rId27" w:history="1">
        <w:r w:rsidR="003C0BD8">
          <w:rPr>
            <w:rStyle w:val="Hyperlink"/>
          </w:rPr>
          <w:t>https://mathsmadeeasy.co.uk/gcse-chemistry-revision/</w:t>
        </w:r>
      </w:hyperlink>
    </w:p>
    <w:p w14:paraId="0604F07F" w14:textId="7107D13A" w:rsidR="003C0BD8" w:rsidRDefault="00DB0CE8" w:rsidP="00731B76">
      <w:pPr>
        <w:jc w:val="both"/>
      </w:pPr>
      <w:hyperlink r:id="rId28" w:history="1">
        <w:r w:rsidR="003C0BD8">
          <w:rPr>
            <w:rStyle w:val="Hyperlink"/>
          </w:rPr>
          <w:t>https://www.amazon.co.uk/New-Grade-9-1-GCSE-Chemistry/dp/1782945164</w:t>
        </w:r>
      </w:hyperlink>
      <w:r w:rsidR="003C0BD8">
        <w:t xml:space="preserve"> (you have to pay for this one)</w:t>
      </w:r>
    </w:p>
    <w:p w14:paraId="53F281A6" w14:textId="102CBCCE" w:rsidR="003C0BD8" w:rsidRDefault="00DB0CE8" w:rsidP="00731B76">
      <w:pPr>
        <w:jc w:val="both"/>
      </w:pPr>
      <w:hyperlink r:id="rId29" w:history="1">
        <w:r w:rsidR="003C0BD8">
          <w:rPr>
            <w:rStyle w:val="Hyperlink"/>
          </w:rPr>
          <w:t>https://www.myrevision.online/</w:t>
        </w:r>
      </w:hyperlink>
      <w:r w:rsidR="003C0BD8">
        <w:t xml:space="preserve"> (this is </w:t>
      </w:r>
      <w:r w:rsidR="00607ABB">
        <w:t>useful</w:t>
      </w:r>
      <w:r w:rsidR="003C0BD8">
        <w:t xml:space="preserve"> for other sciences as well as Maths)</w:t>
      </w:r>
    </w:p>
    <w:p w14:paraId="1F53D5EC" w14:textId="350D6588" w:rsidR="00A77129" w:rsidRDefault="00DB0CE8" w:rsidP="00731B76">
      <w:pPr>
        <w:jc w:val="both"/>
      </w:pPr>
      <w:hyperlink r:id="rId30" w:history="1">
        <w:r w:rsidR="00A77129">
          <w:rPr>
            <w:rStyle w:val="Hyperlink"/>
          </w:rPr>
          <w:t>http://www.knockhardy.org.uk/index.htm</w:t>
        </w:r>
      </w:hyperlink>
      <w:r w:rsidR="00A77129">
        <w:t xml:space="preserve"> (very comprehensive)</w:t>
      </w:r>
    </w:p>
    <w:p w14:paraId="6E2D74AD" w14:textId="6ACD7A67" w:rsidR="006935B1" w:rsidRPr="00A151E1" w:rsidRDefault="00A77129" w:rsidP="00731B76">
      <w:pPr>
        <w:jc w:val="both"/>
      </w:pPr>
      <w:r>
        <w:t>There are countless more, do a bit of further searching yourself, but I am sure there is enough, above to keep you busy.</w:t>
      </w:r>
    </w:p>
    <w:sectPr w:rsidR="006935B1" w:rsidRPr="00A151E1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CED0" w14:textId="77777777" w:rsidR="00657788" w:rsidRDefault="00657788" w:rsidP="00123D49">
      <w:pPr>
        <w:spacing w:after="0" w:line="240" w:lineRule="auto"/>
      </w:pPr>
      <w:r>
        <w:separator/>
      </w:r>
    </w:p>
  </w:endnote>
  <w:endnote w:type="continuationSeparator" w:id="0">
    <w:p w14:paraId="08DF3EF7" w14:textId="77777777" w:rsidR="00657788" w:rsidRDefault="00657788" w:rsidP="001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308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BAB45" w14:textId="17F77B99" w:rsidR="00123D49" w:rsidRDefault="00123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26590D" w14:textId="77777777" w:rsidR="00123D49" w:rsidRDefault="0012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35B7" w14:textId="77777777" w:rsidR="00657788" w:rsidRDefault="00657788" w:rsidP="00123D49">
      <w:pPr>
        <w:spacing w:after="0" w:line="240" w:lineRule="auto"/>
      </w:pPr>
      <w:r>
        <w:separator/>
      </w:r>
    </w:p>
  </w:footnote>
  <w:footnote w:type="continuationSeparator" w:id="0">
    <w:p w14:paraId="211C84EA" w14:textId="77777777" w:rsidR="00657788" w:rsidRDefault="00657788" w:rsidP="0012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6DD"/>
    <w:multiLevelType w:val="hybridMultilevel"/>
    <w:tmpl w:val="2F5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F0FC3"/>
    <w:multiLevelType w:val="hybridMultilevel"/>
    <w:tmpl w:val="B7220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3611"/>
    <w:multiLevelType w:val="hybridMultilevel"/>
    <w:tmpl w:val="E186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3F351F"/>
    <w:multiLevelType w:val="hybridMultilevel"/>
    <w:tmpl w:val="62F8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9"/>
    <w:rsid w:val="00004F6A"/>
    <w:rsid w:val="000C10D2"/>
    <w:rsid w:val="00123D49"/>
    <w:rsid w:val="00160542"/>
    <w:rsid w:val="001C595D"/>
    <w:rsid w:val="00212016"/>
    <w:rsid w:val="0029416C"/>
    <w:rsid w:val="002F6F02"/>
    <w:rsid w:val="00312B5A"/>
    <w:rsid w:val="00323F00"/>
    <w:rsid w:val="00333D69"/>
    <w:rsid w:val="003553F2"/>
    <w:rsid w:val="00392428"/>
    <w:rsid w:val="003C0BD8"/>
    <w:rsid w:val="003E3BB1"/>
    <w:rsid w:val="00417DD3"/>
    <w:rsid w:val="004E48DE"/>
    <w:rsid w:val="005104B3"/>
    <w:rsid w:val="005823C5"/>
    <w:rsid w:val="005A3F43"/>
    <w:rsid w:val="00605528"/>
    <w:rsid w:val="00607ABB"/>
    <w:rsid w:val="0061664E"/>
    <w:rsid w:val="00645976"/>
    <w:rsid w:val="00657788"/>
    <w:rsid w:val="00670DAA"/>
    <w:rsid w:val="00682308"/>
    <w:rsid w:val="006935B1"/>
    <w:rsid w:val="00701C72"/>
    <w:rsid w:val="00731B76"/>
    <w:rsid w:val="00731F1B"/>
    <w:rsid w:val="007502DE"/>
    <w:rsid w:val="00853068"/>
    <w:rsid w:val="0085337E"/>
    <w:rsid w:val="008F65CD"/>
    <w:rsid w:val="00A151E1"/>
    <w:rsid w:val="00A575D7"/>
    <w:rsid w:val="00A77129"/>
    <w:rsid w:val="00B44236"/>
    <w:rsid w:val="00B938BE"/>
    <w:rsid w:val="00B94810"/>
    <w:rsid w:val="00B954CB"/>
    <w:rsid w:val="00BF6A35"/>
    <w:rsid w:val="00D701BD"/>
    <w:rsid w:val="00D73CBF"/>
    <w:rsid w:val="00DA5789"/>
    <w:rsid w:val="00DB0CE8"/>
    <w:rsid w:val="00E818A8"/>
    <w:rsid w:val="00EA1A5A"/>
    <w:rsid w:val="00F00890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1919"/>
  <w15:chartTrackingRefBased/>
  <w15:docId w15:val="{F57ACA31-B699-4DFB-AB59-0AE360D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6A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49"/>
  </w:style>
  <w:style w:type="paragraph" w:styleId="Footer">
    <w:name w:val="footer"/>
    <w:basedOn w:val="Normal"/>
    <w:link w:val="FooterChar"/>
    <w:uiPriority w:val="99"/>
    <w:unhideWhenUsed/>
    <w:rsid w:val="0012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cert.nic.in/ncerts/l/jesc101.pdf" TargetMode="External"/><Relationship Id="rId18" Type="http://schemas.openxmlformats.org/officeDocument/2006/relationships/hyperlink" Target="http://nongnu.askapache.com/fhsst/Chemistry_Grade_10-12.pdf" TargetMode="External"/><Relationship Id="rId26" Type="http://schemas.openxmlformats.org/officeDocument/2006/relationships/hyperlink" Target="https://revisionscience.com/gcse-revision/chemistry/chemistry-gcse-past-papers/ocr-gateway-gcse-chemistry-past-pap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culture.com/free_textbook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elibrary.bsu.az/books_400/N_184.pdf" TargetMode="External"/><Relationship Id="rId25" Type="http://schemas.openxmlformats.org/officeDocument/2006/relationships/hyperlink" Target="http://www.fastpastpapers.com/page828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okboon.com/en/chemistry-ebooks" TargetMode="External"/><Relationship Id="rId20" Type="http://schemas.openxmlformats.org/officeDocument/2006/relationships/hyperlink" Target="https://www.hemethigh.com/apps/pages/index.jsp?uREC_ID=290557&amp;type=u&amp;pREC_ID=936194" TargetMode="External"/><Relationship Id="rId29" Type="http://schemas.openxmlformats.org/officeDocument/2006/relationships/hyperlink" Target="https://www.myrevision.onl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revisionscience.com/gcse-revision/chemistry/chemistry-gcse-past-papers/ocr-gateway-gcse-chemistry-past-paper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hemistry.com.pk/free-download-chemistry-books/" TargetMode="External"/><Relationship Id="rId23" Type="http://schemas.openxmlformats.org/officeDocument/2006/relationships/hyperlink" Target="http://abc-chemistry.org/" TargetMode="External"/><Relationship Id="rId28" Type="http://schemas.openxmlformats.org/officeDocument/2006/relationships/hyperlink" Target="https://www.amazon.co.uk/New-Grade-9-1-GCSE-Chemistry/dp/1782945164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openedgroup.org/books/Chemistry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openstax.org/details/books/chemistry-2e" TargetMode="External"/><Relationship Id="rId27" Type="http://schemas.openxmlformats.org/officeDocument/2006/relationships/hyperlink" Target="https://mathsmadeeasy.co.uk/gcse-chemistry-revision/" TargetMode="External"/><Relationship Id="rId30" Type="http://schemas.openxmlformats.org/officeDocument/2006/relationships/hyperlink" Target="http://www.knockhardy.org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18E801E1</Template>
  <TotalTime>1</TotalTime>
  <Pages>9</Pages>
  <Words>1265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Mr O'Regan</cp:lastModifiedBy>
  <cp:revision>2</cp:revision>
  <dcterms:created xsi:type="dcterms:W3CDTF">2020-05-19T12:45:00Z</dcterms:created>
  <dcterms:modified xsi:type="dcterms:W3CDTF">2020-05-19T12:45:00Z</dcterms:modified>
</cp:coreProperties>
</file>